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C8C7A9" w14:textId="77777777" w:rsidR="00BF2AA8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58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Welcome First Graders! This is your supply list for 1st grade. Please bring the supplies to school on the first day of school on September 7, 2023. </w:t>
      </w:r>
    </w:p>
    <w:p w14:paraId="5EA05697" w14:textId="77777777" w:rsidR="00BF2AA8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58"/>
        <w:rPr>
          <w:rFonts w:ascii="Comic Sans MS" w:eastAsia="Comic Sans MS" w:hAnsi="Comic Sans MS" w:cs="Comic Sans MS"/>
        </w:rPr>
      </w:pPr>
      <w:r>
        <w:rPr>
          <w:rFonts w:ascii="Gungsuh" w:eastAsia="Gungsuh" w:hAnsi="Gungsuh" w:cs="Gungsuh"/>
        </w:rPr>
        <w:t xml:space="preserve"> 欢迎一年级的学生们！这是我们一年级的所需物品。请大家在开学第一天9/7/2023带到学校。</w:t>
      </w:r>
    </w:p>
    <w:p w14:paraId="4826C189" w14:textId="77777777" w:rsidR="00BF2AA8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58"/>
        <w:rPr>
          <w:rFonts w:ascii="Comic Sans MS" w:eastAsia="Comic Sans MS" w:hAnsi="Comic Sans MS" w:cs="Comic Sans MS"/>
        </w:rPr>
      </w:pPr>
      <w:proofErr w:type="spellStart"/>
      <w:r>
        <w:rPr>
          <w:rFonts w:ascii="Comic Sans MS" w:eastAsia="Comic Sans MS" w:hAnsi="Comic Sans MS" w:cs="Comic Sans MS"/>
        </w:rPr>
        <w:t>Materiales</w:t>
      </w:r>
      <w:proofErr w:type="spellEnd"/>
      <w:r>
        <w:rPr>
          <w:rFonts w:ascii="Comic Sans MS" w:eastAsia="Comic Sans MS" w:hAnsi="Comic Sans MS" w:cs="Comic Sans MS"/>
        </w:rPr>
        <w:t xml:space="preserve"> para primer </w:t>
      </w:r>
      <w:proofErr w:type="spellStart"/>
      <w:r>
        <w:rPr>
          <w:rFonts w:ascii="Comic Sans MS" w:eastAsia="Comic Sans MS" w:hAnsi="Comic Sans MS" w:cs="Comic Sans MS"/>
        </w:rPr>
        <w:t>grado</w:t>
      </w:r>
      <w:proofErr w:type="spellEnd"/>
      <w:r>
        <w:rPr>
          <w:rFonts w:ascii="Comic Sans MS" w:eastAsia="Comic Sans MS" w:hAnsi="Comic Sans MS" w:cs="Comic Sans MS"/>
        </w:rPr>
        <w:t xml:space="preserve">. </w:t>
      </w:r>
      <w:proofErr w:type="spellStart"/>
      <w:r>
        <w:rPr>
          <w:rFonts w:ascii="Comic Sans MS" w:eastAsia="Comic Sans MS" w:hAnsi="Comic Sans MS" w:cs="Comic Sans MS"/>
        </w:rPr>
        <w:t>Traiga</w:t>
      </w:r>
      <w:proofErr w:type="spellEnd"/>
      <w:r>
        <w:rPr>
          <w:rFonts w:ascii="Comic Sans MS" w:eastAsia="Comic Sans MS" w:hAnsi="Comic Sans MS" w:cs="Comic Sans MS"/>
        </w:rPr>
        <w:t xml:space="preserve"> a la </w:t>
      </w:r>
      <w:proofErr w:type="spellStart"/>
      <w:r>
        <w:rPr>
          <w:rFonts w:ascii="Comic Sans MS" w:eastAsia="Comic Sans MS" w:hAnsi="Comic Sans MS" w:cs="Comic Sans MS"/>
        </w:rPr>
        <w:t>escuela</w:t>
      </w:r>
      <w:proofErr w:type="spellEnd"/>
      <w:r>
        <w:rPr>
          <w:rFonts w:ascii="Comic Sans MS" w:eastAsia="Comic Sans MS" w:hAnsi="Comic Sans MS" w:cs="Comic Sans MS"/>
        </w:rPr>
        <w:t xml:space="preserve"> </w:t>
      </w:r>
      <w:proofErr w:type="spellStart"/>
      <w:r>
        <w:rPr>
          <w:rFonts w:ascii="Comic Sans MS" w:eastAsia="Comic Sans MS" w:hAnsi="Comic Sans MS" w:cs="Comic Sans MS"/>
        </w:rPr>
        <w:t>el</w:t>
      </w:r>
      <w:proofErr w:type="spellEnd"/>
      <w:r>
        <w:rPr>
          <w:rFonts w:ascii="Comic Sans MS" w:eastAsia="Comic Sans MS" w:hAnsi="Comic Sans MS" w:cs="Comic Sans MS"/>
        </w:rPr>
        <w:t xml:space="preserve"> primer </w:t>
      </w:r>
      <w:proofErr w:type="spellStart"/>
      <w:r>
        <w:rPr>
          <w:rFonts w:ascii="Comic Sans MS" w:eastAsia="Comic Sans MS" w:hAnsi="Comic Sans MS" w:cs="Comic Sans MS"/>
        </w:rPr>
        <w:t>dia</w:t>
      </w:r>
      <w:proofErr w:type="spellEnd"/>
      <w:r>
        <w:rPr>
          <w:rFonts w:ascii="Comic Sans MS" w:eastAsia="Comic Sans MS" w:hAnsi="Comic Sans MS" w:cs="Comic Sans MS"/>
        </w:rPr>
        <w:t xml:space="preserve"> de la </w:t>
      </w:r>
      <w:proofErr w:type="spellStart"/>
      <w:r>
        <w:rPr>
          <w:rFonts w:ascii="Comic Sans MS" w:eastAsia="Comic Sans MS" w:hAnsi="Comic Sans MS" w:cs="Comic Sans MS"/>
        </w:rPr>
        <w:t>escuela</w:t>
      </w:r>
      <w:proofErr w:type="spellEnd"/>
      <w:r>
        <w:rPr>
          <w:rFonts w:ascii="Comic Sans MS" w:eastAsia="Comic Sans MS" w:hAnsi="Comic Sans MS" w:cs="Comic Sans MS"/>
        </w:rPr>
        <w:t xml:space="preserve"> - 7 de </w:t>
      </w:r>
      <w:proofErr w:type="spellStart"/>
      <w:r>
        <w:rPr>
          <w:rFonts w:ascii="Comic Sans MS" w:eastAsia="Comic Sans MS" w:hAnsi="Comic Sans MS" w:cs="Comic Sans MS"/>
        </w:rPr>
        <w:t>septiembre</w:t>
      </w:r>
      <w:proofErr w:type="spellEnd"/>
      <w:r>
        <w:rPr>
          <w:rFonts w:ascii="Comic Sans MS" w:eastAsia="Comic Sans MS" w:hAnsi="Comic Sans MS" w:cs="Comic Sans MS"/>
        </w:rPr>
        <w:t>.</w:t>
      </w:r>
    </w:p>
    <w:p w14:paraId="11DB8714" w14:textId="77777777" w:rsidR="00BF2AA8" w:rsidRDefault="00BF2AA8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58"/>
        <w:rPr>
          <w:rFonts w:ascii="Comic Sans MS" w:eastAsia="Comic Sans MS" w:hAnsi="Comic Sans MS" w:cs="Comic Sans MS"/>
          <w:sz w:val="16"/>
          <w:szCs w:val="16"/>
          <w:highlight w:val="yellow"/>
        </w:rPr>
      </w:pPr>
    </w:p>
    <w:p w14:paraId="2DD9C9BB" w14:textId="77777777" w:rsidR="00BF2AA8" w:rsidRDefault="00BF2AA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49" w:line="240" w:lineRule="auto"/>
        <w:rPr>
          <w:rFonts w:ascii="Comic Sans MS" w:eastAsia="Comic Sans MS" w:hAnsi="Comic Sans MS" w:cs="Comic Sans MS"/>
          <w:color w:val="000000"/>
          <w:sz w:val="16"/>
          <w:szCs w:val="16"/>
        </w:rPr>
      </w:pPr>
    </w:p>
    <w:tbl>
      <w:tblPr>
        <w:tblStyle w:val="a"/>
        <w:tblW w:w="108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35"/>
        <w:gridCol w:w="6322"/>
      </w:tblGrid>
      <w:tr w:rsidR="00BF2AA8" w14:paraId="0218FF82" w14:textId="77777777">
        <w:trPr>
          <w:trHeight w:val="3750"/>
        </w:trPr>
        <w:tc>
          <w:tcPr>
            <w:tcW w:w="4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1CDF02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2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3 Boxes of 12 Pencils (Dixon or  </w:t>
            </w:r>
          </w:p>
          <w:p w14:paraId="49A3FB8F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line="240" w:lineRule="auto"/>
              <w:ind w:left="130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Ticonderoga) </w:t>
            </w:r>
          </w:p>
          <w:p w14:paraId="32F680C1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40" w:lineRule="auto"/>
              <w:ind w:left="132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3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cajas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de 12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lápices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( Dixon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 </w:t>
            </w:r>
          </w:p>
          <w:p w14:paraId="35B643DB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40" w:lineRule="auto"/>
              <w:ind w:left="130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Ticonderoga) </w:t>
            </w:r>
          </w:p>
          <w:p w14:paraId="2C55F6EF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0" w:line="240" w:lineRule="auto"/>
              <w:ind w:left="129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alibri" w:eastAsia="Calibri" w:hAnsi="Calibri" w:cs="Calibri"/>
                <w:color w:val="202124"/>
                <w:sz w:val="16"/>
                <w:szCs w:val="16"/>
                <w:shd w:val="clear" w:color="auto" w:fill="F8F9FA"/>
              </w:rPr>
              <w:t xml:space="preserve">3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</w:rPr>
              <w:t>盒</w:t>
            </w:r>
            <w:r>
              <w:rPr>
                <w:rFonts w:ascii="Arial Unicode MS" w:eastAsia="Arial Unicode MS" w:hAnsi="Arial Unicode MS" w:cs="Arial Unicode MS"/>
                <w:color w:val="212121"/>
                <w:sz w:val="16"/>
                <w:szCs w:val="16"/>
              </w:rPr>
              <w:t>铅笔（十</w:t>
            </w:r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</w:rPr>
              <w:t>二</w:t>
            </w:r>
            <w:r>
              <w:rPr>
                <w:rFonts w:ascii="Arial Unicode MS" w:eastAsia="Arial Unicode MS" w:hAnsi="Arial Unicode MS" w:cs="Arial Unicode MS"/>
                <w:color w:val="212121"/>
                <w:sz w:val="16"/>
                <w:szCs w:val="16"/>
              </w:rPr>
              <w:t>支</w:t>
            </w:r>
            <w:proofErr w:type="spellEnd"/>
            <w:proofErr w:type="gramStart"/>
            <w:r>
              <w:rPr>
                <w:rFonts w:ascii="Arial Unicode MS" w:eastAsia="Arial Unicode MS" w:hAnsi="Arial Unicode MS" w:cs="Arial Unicode MS"/>
                <w:color w:val="212121"/>
                <w:sz w:val="16"/>
                <w:szCs w:val="16"/>
              </w:rPr>
              <w:t>）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(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Dixon/  </w:t>
            </w:r>
          </w:p>
          <w:p w14:paraId="78EF0883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1" w:line="240" w:lineRule="auto"/>
              <w:ind w:left="130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Ticonderoga</w:t>
            </w: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)</w:t>
            </w:r>
            <w:r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 wp14:anchorId="51722306" wp14:editId="22B68B67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295275</wp:posOffset>
                  </wp:positionV>
                  <wp:extent cx="1032820" cy="1252294"/>
                  <wp:effectExtent l="0" t="0" r="0" b="0"/>
                  <wp:wrapSquare wrapText="bothSides" distT="114300" distB="114300" distL="114300" distR="114300"/>
                  <wp:docPr id="12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820" cy="12522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052673B1" w14:textId="77777777" w:rsidR="00BF2AA8" w:rsidRDefault="00BF2AA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1" w:line="240" w:lineRule="auto"/>
              <w:ind w:left="130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63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310892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3" w:lineRule="auto"/>
              <w:ind w:left="125" w:right="1052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(Please ensure that your child’s name is on their 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materials)  6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plastic folders: (solid colors only-no designs or characters)  (1 green, 1 red, 1 blue, 1 orange, 1 yellow, 1 purple) </w:t>
            </w:r>
          </w:p>
          <w:p w14:paraId="07229685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40" w:lineRule="auto"/>
              <w:rPr>
                <w:rFonts w:ascii="Comic Sans MS" w:eastAsia="Comic Sans MS" w:hAnsi="Comic Sans MS" w:cs="Comic Sans MS"/>
                <w:color w:val="333333"/>
                <w:sz w:val="16"/>
                <w:szCs w:val="16"/>
              </w:rPr>
            </w:pPr>
            <w:r>
              <w:rPr>
                <w:rFonts w:ascii="Arial Unicode MS" w:eastAsia="Arial Unicode MS" w:hAnsi="Arial Unicode MS" w:cs="Arial Unicode MS"/>
                <w:sz w:val="16"/>
                <w:szCs w:val="16"/>
                <w:shd w:val="clear" w:color="auto" w:fill="F8F9FA"/>
              </w:rPr>
              <w:t>（确保标注孩子的姓名）</w:t>
            </w:r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  <w:shd w:val="clear" w:color="auto" w:fill="F8F9FA"/>
              </w:rPr>
              <w:t>6 个塑料文件夾（</w:t>
            </w:r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 xml:space="preserve">1 个绿色，1 个红色，1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>个蓝色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16"/>
                <w:szCs w:val="16"/>
                <w:shd w:val="clear" w:color="auto" w:fill="F8F9FA"/>
              </w:rPr>
              <w:t xml:space="preserve">, </w:t>
            </w:r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 xml:space="preserve">1 </w:t>
            </w:r>
            <w:proofErr w:type="spellStart"/>
            <w:proofErr w:type="gramStart"/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>个橙色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16"/>
                <w:szCs w:val="16"/>
                <w:shd w:val="clear" w:color="auto" w:fill="F8F9FA"/>
              </w:rPr>
              <w:t xml:space="preserve">, </w:t>
            </w:r>
            <w:r>
              <w:rPr>
                <w:rFonts w:ascii="Comic Sans MS" w:eastAsia="Comic Sans MS" w:hAnsi="Comic Sans MS" w:cs="Comic Sans MS"/>
                <w:color w:val="333333"/>
                <w:sz w:val="16"/>
                <w:szCs w:val="16"/>
              </w:rPr>
              <w:t xml:space="preserve"> </w:t>
            </w:r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>1</w:t>
            </w:r>
            <w:proofErr w:type="gramEnd"/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 xml:space="preserve">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>个黄色</w:t>
            </w:r>
            <w:proofErr w:type="spellEnd"/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 xml:space="preserve">, 1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333333"/>
                <w:sz w:val="16"/>
                <w:szCs w:val="16"/>
                <w:shd w:val="clear" w:color="auto" w:fill="F8F9FA"/>
              </w:rPr>
              <w:t>个</w:t>
            </w:r>
            <w:r>
              <w:rPr>
                <w:rFonts w:ascii="Arial Unicode MS" w:eastAsia="Arial Unicode MS" w:hAnsi="Arial Unicode MS" w:cs="Arial Unicode MS"/>
                <w:color w:val="202124"/>
                <w:sz w:val="16"/>
                <w:szCs w:val="16"/>
                <w:shd w:val="clear" w:color="auto" w:fill="F8F9FA"/>
              </w:rPr>
              <w:t>紫色</w:t>
            </w:r>
            <w:proofErr w:type="spellEnd"/>
            <w:r>
              <w:rPr>
                <w:rFonts w:ascii="Comic Sans MS" w:eastAsia="Comic Sans MS" w:hAnsi="Comic Sans MS" w:cs="Comic Sans MS"/>
                <w:color w:val="333333"/>
                <w:sz w:val="16"/>
                <w:szCs w:val="16"/>
              </w:rPr>
              <w:t xml:space="preserve">) </w:t>
            </w:r>
          </w:p>
          <w:p w14:paraId="54F518BF" w14:textId="77777777" w:rsidR="00BF2AA8" w:rsidRDefault="00000000">
            <w:pPr>
              <w:widowControl w:val="0"/>
              <w:spacing w:before="36" w:line="240" w:lineRule="auto"/>
              <w:ind w:left="125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6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carpetas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plásticas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: (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colores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sólidos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y sin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diseños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) </w:t>
            </w:r>
          </w:p>
          <w:p w14:paraId="59C34C93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 w:line="240" w:lineRule="auto"/>
              <w:ind w:left="123"/>
              <w:rPr>
                <w:rFonts w:ascii="Comic Sans MS" w:eastAsia="Comic Sans MS" w:hAnsi="Comic Sans MS" w:cs="Comic Sans MS"/>
                <w:color w:val="333333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(1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verde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, 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roja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, 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azul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, 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anaranjada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, 1 amarilla, 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morado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) </w:t>
            </w:r>
          </w:p>
          <w:p w14:paraId="345D808A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1" w:line="240" w:lineRule="auto"/>
              <w:ind w:left="125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59264" behindDoc="0" locked="0" layoutInCell="1" hidden="0" allowOverlap="1" wp14:anchorId="500EA950" wp14:editId="5D82330F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152400</wp:posOffset>
                  </wp:positionV>
                  <wp:extent cx="1394770" cy="1156638"/>
                  <wp:effectExtent l="0" t="0" r="0" b="0"/>
                  <wp:wrapSquare wrapText="bothSides" distT="114300" distB="114300" distL="114300" distR="114300"/>
                  <wp:docPr id="5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70" cy="11566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F2AA8" w14:paraId="1A633F08" w14:textId="77777777">
        <w:trPr>
          <w:trHeight w:val="2055"/>
        </w:trPr>
        <w:tc>
          <w:tcPr>
            <w:tcW w:w="4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0EDBBF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4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1 box of crayons (Crayola only) 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</w:t>
            </w:r>
          </w:p>
          <w:p w14:paraId="1910E6BD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5" w:line="240" w:lineRule="auto"/>
              <w:ind w:left="134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caja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crayones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(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  <w:u w:val="single"/>
              </w:rPr>
              <w:t>Crayola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)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</w:t>
            </w:r>
          </w:p>
          <w:p w14:paraId="38709B8E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5" w:line="240" w:lineRule="auto"/>
              <w:ind w:left="127"/>
              <w:rPr>
                <w:color w:val="000000"/>
                <w:sz w:val="16"/>
                <w:szCs w:val="16"/>
                <w:highlight w:val="white"/>
              </w:rPr>
            </w:pPr>
            <w:proofErr w:type="spellStart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  <w:highlight w:val="white"/>
              </w:rPr>
              <w:t>彩色蜡笔一盒（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Crayola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  <w:highlight w:val="white"/>
              </w:rPr>
              <w:t>牌子</w:t>
            </w:r>
            <w:proofErr w:type="spellEnd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  <w:highlight w:val="white"/>
              </w:rPr>
              <w:t>）</w:t>
            </w:r>
          </w:p>
          <w:p w14:paraId="530C6795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5" w:line="240" w:lineRule="auto"/>
              <w:ind w:left="127"/>
              <w:rPr>
                <w:sz w:val="16"/>
                <w:szCs w:val="16"/>
                <w:highlight w:val="white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hidden="0" allowOverlap="1" wp14:anchorId="66EDADD9" wp14:editId="47335126">
                  <wp:simplePos x="0" y="0"/>
                  <wp:positionH relativeFrom="column">
                    <wp:posOffset>695325</wp:posOffset>
                  </wp:positionH>
                  <wp:positionV relativeFrom="paragraph">
                    <wp:posOffset>190500</wp:posOffset>
                  </wp:positionV>
                  <wp:extent cx="1138949" cy="1562100"/>
                  <wp:effectExtent l="0" t="0" r="0" b="0"/>
                  <wp:wrapSquare wrapText="bothSides" distT="114300" distB="114300" distL="114300" distR="114300"/>
                  <wp:docPr id="3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949" cy="1562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EEA688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3" w:lineRule="auto"/>
              <w:ind w:left="126" w:right="1242" w:hanging="1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(Please ensure that your child’s name is on their 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materials)  5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Marble Notebooks (Not spiral) </w:t>
            </w:r>
          </w:p>
          <w:p w14:paraId="67777C5B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6"/>
              <w:rPr>
                <w:rFonts w:ascii="Comic Sans MS" w:eastAsia="Comic Sans MS" w:hAnsi="Comic Sans MS" w:cs="Comic Sans MS"/>
                <w:sz w:val="16"/>
                <w:szCs w:val="16"/>
                <w:highlight w:val="yellow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5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cuadernos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(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no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argollas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) </w:t>
            </w:r>
          </w:p>
          <w:p w14:paraId="6DEA9DCD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6"/>
              <w:rPr>
                <w:sz w:val="16"/>
                <w:szCs w:val="16"/>
              </w:rPr>
            </w:pPr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>（确保标注孩子的姓名）</w:t>
            </w:r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</w:rPr>
              <w:t xml:space="preserve">5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</w:rPr>
              <w:t>本笔记本（不要卷轴</w:t>
            </w:r>
            <w:proofErr w:type="spellEnd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</w:rPr>
              <w:t>）</w:t>
            </w:r>
          </w:p>
          <w:p w14:paraId="5CB4AD25" w14:textId="77777777" w:rsidR="00BF2AA8" w:rsidRDefault="00000000">
            <w:pPr>
              <w:widowControl w:val="0"/>
              <w:spacing w:before="22" w:line="240" w:lineRule="auto"/>
              <w:ind w:left="125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1312" behindDoc="0" locked="0" layoutInCell="1" hidden="0" allowOverlap="1" wp14:anchorId="16BCE730" wp14:editId="67FDE1BE">
                  <wp:simplePos x="0" y="0"/>
                  <wp:positionH relativeFrom="column">
                    <wp:posOffset>2324100</wp:posOffset>
                  </wp:positionH>
                  <wp:positionV relativeFrom="paragraph">
                    <wp:posOffset>180975</wp:posOffset>
                  </wp:positionV>
                  <wp:extent cx="1428750" cy="1428750"/>
                  <wp:effectExtent l="0" t="0" r="0" b="0"/>
                  <wp:wrapSquare wrapText="bothSides" distT="114300" distB="114300" distL="114300" distR="114300"/>
                  <wp:docPr id="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F2AA8" w14:paraId="2D9F632F" w14:textId="77777777">
        <w:trPr>
          <w:trHeight w:val="2755"/>
        </w:trPr>
        <w:tc>
          <w:tcPr>
            <w:tcW w:w="4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75E088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39" w:line="240" w:lineRule="auto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lastRenderedPageBreak/>
              <w:t xml:space="preserve"> 1 box of </w:t>
            </w:r>
            <w:r>
              <w:rPr>
                <w:rFonts w:ascii="Comic Sans MS" w:eastAsia="Comic Sans MS" w:hAnsi="Comic Sans MS" w:cs="Comic Sans MS"/>
                <w:sz w:val="16"/>
                <w:szCs w:val="16"/>
                <w:u w:val="single"/>
              </w:rPr>
              <w:t xml:space="preserve">thick 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markers (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Crayola)  1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caja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marcadores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lavables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(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gruesos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) (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u w:val="single"/>
              </w:rPr>
              <w:t>Crayola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) </w:t>
            </w:r>
            <w:r>
              <w:rPr>
                <w:noProof/>
              </w:rPr>
              <w:drawing>
                <wp:anchor distT="114300" distB="114300" distL="114300" distR="114300" simplePos="0" relativeHeight="251662336" behindDoc="0" locked="0" layoutInCell="1" hidden="0" allowOverlap="1" wp14:anchorId="11CA36E7" wp14:editId="15A8FF95">
                  <wp:simplePos x="0" y="0"/>
                  <wp:positionH relativeFrom="column">
                    <wp:posOffset>1419225</wp:posOffset>
                  </wp:positionH>
                  <wp:positionV relativeFrom="paragraph">
                    <wp:posOffset>428625</wp:posOffset>
                  </wp:positionV>
                  <wp:extent cx="1209675" cy="988055"/>
                  <wp:effectExtent l="0" t="0" r="0" b="0"/>
                  <wp:wrapSquare wrapText="bothSides" distT="114300" distB="114300" distL="114300" distR="114300"/>
                  <wp:docPr id="15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8"/>
                          <a:srcRect l="339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988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0133BE51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5" w:line="240" w:lineRule="auto"/>
              <w:ind w:left="126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</w:rPr>
              <w:t>颜色墨水笔一盒</w:t>
            </w:r>
            <w:proofErr w:type="spellEnd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>(Crayola)</w:t>
            </w:r>
          </w:p>
        </w:tc>
        <w:tc>
          <w:tcPr>
            <w:tcW w:w="63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18D51C" w14:textId="77777777" w:rsidR="00BF2AA8" w:rsidRDefault="00000000">
            <w:pPr>
              <w:widowControl w:val="0"/>
              <w:spacing w:line="240" w:lineRule="auto"/>
              <w:ind w:left="133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1 pencil bag (see picture below)</w:t>
            </w:r>
            <w:r>
              <w:rPr>
                <w:noProof/>
              </w:rPr>
              <w:drawing>
                <wp:anchor distT="114300" distB="114300" distL="114300" distR="114300" simplePos="0" relativeHeight="251663360" behindDoc="0" locked="0" layoutInCell="1" hidden="0" allowOverlap="1" wp14:anchorId="0F61AB6F" wp14:editId="30FA6C8F">
                  <wp:simplePos x="0" y="0"/>
                  <wp:positionH relativeFrom="column">
                    <wp:posOffset>1933575</wp:posOffset>
                  </wp:positionH>
                  <wp:positionV relativeFrom="paragraph">
                    <wp:posOffset>152400</wp:posOffset>
                  </wp:positionV>
                  <wp:extent cx="1499545" cy="1374583"/>
                  <wp:effectExtent l="0" t="0" r="0" b="0"/>
                  <wp:wrapSquare wrapText="bothSides" distT="114300" distB="114300" distL="114300" distR="114300"/>
                  <wp:docPr id="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545" cy="13745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08B4690B" w14:textId="77777777" w:rsidR="00BF2AA8" w:rsidRDefault="00000000">
            <w:pPr>
              <w:widowControl w:val="0"/>
              <w:spacing w:line="240" w:lineRule="auto"/>
              <w:ind w:left="133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estuche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para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lápices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</w:t>
            </w:r>
          </w:p>
          <w:p w14:paraId="0C2E9015" w14:textId="77777777" w:rsidR="00BF2AA8" w:rsidRDefault="00000000">
            <w:pPr>
              <w:widowControl w:val="0"/>
              <w:spacing w:before="94" w:line="240" w:lineRule="auto"/>
              <w:ind w:left="131"/>
              <w:rPr>
                <w:sz w:val="16"/>
                <w:szCs w:val="16"/>
              </w:rPr>
            </w:pPr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 xml:space="preserve">1 </w:t>
            </w:r>
            <w:proofErr w:type="spellStart"/>
            <w:r>
              <w:rPr>
                <w:rFonts w:ascii="Arial Unicode MS" w:eastAsia="Arial Unicode MS" w:hAnsi="Arial Unicode MS" w:cs="Arial Unicode MS"/>
                <w:sz w:val="16"/>
                <w:szCs w:val="16"/>
              </w:rPr>
              <w:t>个铅笔袋</w:t>
            </w:r>
            <w:proofErr w:type="spellEnd"/>
          </w:p>
          <w:p w14:paraId="715A3B3C" w14:textId="77777777" w:rsidR="00BF2AA8" w:rsidRDefault="00BF2AA8">
            <w:pPr>
              <w:widowControl w:val="0"/>
              <w:spacing w:before="365" w:line="240" w:lineRule="auto"/>
              <w:ind w:left="135"/>
              <w:rPr>
                <w:sz w:val="16"/>
                <w:szCs w:val="16"/>
              </w:rPr>
            </w:pPr>
          </w:p>
        </w:tc>
      </w:tr>
      <w:tr w:rsidR="00BF2AA8" w14:paraId="10377409" w14:textId="77777777">
        <w:trPr>
          <w:trHeight w:val="2985"/>
        </w:trPr>
        <w:tc>
          <w:tcPr>
            <w:tcW w:w="4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ACDB9D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4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2 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box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of tissues (KLEENEX or PUFFS)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</w:t>
            </w:r>
          </w:p>
          <w:p w14:paraId="4071F232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09" w:lineRule="auto"/>
              <w:ind w:left="125" w:right="617" w:firstLine="8"/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2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cajas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panuelos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(KLEENEX or PUFFS</w:t>
            </w:r>
            <w:proofErr w:type="gram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)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212121"/>
                <w:sz w:val="16"/>
                <w:szCs w:val="16"/>
                <w:highlight w:val="white"/>
              </w:rPr>
              <w:t>!</w:t>
            </w:r>
            <w:proofErr w:type="gramEnd"/>
            <w:r>
              <w:rPr>
                <w:color w:val="212121"/>
                <w:sz w:val="16"/>
                <w:szCs w:val="16"/>
                <w:highlight w:val="white"/>
              </w:rPr>
              <w:t xml:space="preserve"> </w:t>
            </w:r>
            <w:proofErr w:type="spellStart"/>
            <w:proofErr w:type="gramStart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  <w:highlight w:val="white"/>
              </w:rPr>
              <w:t>盒面巾紙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(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KLEENEX </w:t>
            </w:r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  <w:highlight w:val="white"/>
              </w:rPr>
              <w:t xml:space="preserve">或 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PUFFS)</w:t>
            </w:r>
          </w:p>
          <w:p w14:paraId="6E655209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09" w:lineRule="auto"/>
              <w:ind w:left="125" w:right="617" w:firstLine="8"/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​​</w:t>
            </w:r>
            <w:r>
              <w:rPr>
                <w:noProof/>
              </w:rPr>
              <w:drawing>
                <wp:anchor distT="114300" distB="114300" distL="114300" distR="114300" simplePos="0" relativeHeight="251664384" behindDoc="0" locked="0" layoutInCell="1" hidden="0" allowOverlap="1" wp14:anchorId="12237C60" wp14:editId="76671ADB">
                  <wp:simplePos x="0" y="0"/>
                  <wp:positionH relativeFrom="column">
                    <wp:posOffset>552450</wp:posOffset>
                  </wp:positionH>
                  <wp:positionV relativeFrom="paragraph">
                    <wp:posOffset>123825</wp:posOffset>
                  </wp:positionV>
                  <wp:extent cx="1428750" cy="1213224"/>
                  <wp:effectExtent l="0" t="0" r="0" b="0"/>
                  <wp:wrapSquare wrapText="bothSides" distT="114300" distB="114300" distL="114300" distR="114300"/>
                  <wp:docPr id="17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0"/>
                          <a:srcRect b="150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2132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09165C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9"/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2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package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of baby wipes (PAMPERS or HUGGIES) </w:t>
            </w:r>
          </w:p>
          <w:p w14:paraId="37ABA143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6" w:line="240" w:lineRule="auto"/>
              <w:ind w:left="129"/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2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paquete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toallas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para </w:t>
            </w:r>
            <w:proofErr w:type="spellStart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bebes</w:t>
            </w:r>
            <w:proofErr w:type="spell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 (PAMPERS or HUGGIES) </w:t>
            </w:r>
          </w:p>
          <w:p w14:paraId="4E565903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1" w:line="240" w:lineRule="auto"/>
              <w:ind w:left="120"/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</w:pPr>
            <w:r>
              <w:rPr>
                <w:color w:val="212121"/>
                <w:sz w:val="16"/>
                <w:szCs w:val="16"/>
                <w:highlight w:val="white"/>
              </w:rPr>
              <w:t xml:space="preserve"> 2</w:t>
            </w:r>
            <w:proofErr w:type="gramStart"/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  <w:highlight w:val="white"/>
              </w:rPr>
              <w:t>盒幼兒清潔巾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(</w:t>
            </w:r>
            <w:proofErr w:type="gramEnd"/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 xml:space="preserve">PAMPERS </w:t>
            </w:r>
            <w:r>
              <w:rPr>
                <w:rFonts w:ascii="Arial Unicode MS" w:eastAsia="Arial Unicode MS" w:hAnsi="Arial Unicode MS" w:cs="Arial Unicode MS"/>
                <w:color w:val="000000"/>
                <w:sz w:val="16"/>
                <w:szCs w:val="16"/>
                <w:highlight w:val="white"/>
              </w:rPr>
              <w:t xml:space="preserve">或 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  <w:highlight w:val="white"/>
              </w:rPr>
              <w:t>HUGGIES)</w:t>
            </w:r>
          </w:p>
          <w:p w14:paraId="61A1A17A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1" w:line="240" w:lineRule="auto"/>
              <w:ind w:left="120"/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5408" behindDoc="0" locked="0" layoutInCell="1" hidden="0" allowOverlap="1" wp14:anchorId="6C7E354C" wp14:editId="40CF9A9F">
                  <wp:simplePos x="0" y="0"/>
                  <wp:positionH relativeFrom="column">
                    <wp:posOffset>800100</wp:posOffset>
                  </wp:positionH>
                  <wp:positionV relativeFrom="paragraph">
                    <wp:posOffset>142875</wp:posOffset>
                  </wp:positionV>
                  <wp:extent cx="1714500" cy="1117974"/>
                  <wp:effectExtent l="0" t="0" r="0" b="0"/>
                  <wp:wrapSquare wrapText="bothSides" distT="114300" distB="114300" distL="114300" distR="114300"/>
                  <wp:docPr id="1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 t="16873" b="180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1179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10BCB9E9" w14:textId="77777777" w:rsidR="00BF2AA8" w:rsidRDefault="00BF2AA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1" w:line="240" w:lineRule="auto"/>
              <w:ind w:left="120"/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</w:pPr>
          </w:p>
          <w:p w14:paraId="3334EB66" w14:textId="77777777" w:rsidR="00BF2AA8" w:rsidRDefault="00BF2AA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1" w:line="240" w:lineRule="auto"/>
              <w:ind w:left="120"/>
              <w:rPr>
                <w:rFonts w:ascii="Comic Sans MS" w:eastAsia="Comic Sans MS" w:hAnsi="Comic Sans MS" w:cs="Comic Sans MS"/>
                <w:sz w:val="16"/>
                <w:szCs w:val="16"/>
                <w:highlight w:val="yellow"/>
              </w:rPr>
            </w:pPr>
          </w:p>
        </w:tc>
      </w:tr>
      <w:tr w:rsidR="00BF2AA8" w14:paraId="2F5AA448" w14:textId="77777777">
        <w:trPr>
          <w:trHeight w:val="1727"/>
        </w:trPr>
        <w:tc>
          <w:tcPr>
            <w:tcW w:w="4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6B37CA" w14:textId="77777777" w:rsidR="00BF2AA8" w:rsidRDefault="00000000">
            <w:pPr>
              <w:widowControl w:val="0"/>
              <w:spacing w:before="38" w:line="240" w:lineRule="auto"/>
              <w:ind w:left="138"/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  <w:t>1 book baggie (see pictures below)</w:t>
            </w:r>
          </w:p>
          <w:p w14:paraId="3E4814E7" w14:textId="77777777" w:rsidR="00BF2AA8" w:rsidRDefault="00000000">
            <w:pPr>
              <w:widowControl w:val="0"/>
              <w:spacing w:before="38" w:line="240" w:lineRule="auto"/>
              <w:ind w:left="138"/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  <w:t>bolsita</w:t>
            </w:r>
            <w:proofErr w:type="spellEnd"/>
            <w:r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  <w:t xml:space="preserve"> para </w:t>
            </w:r>
            <w:proofErr w:type="spellStart"/>
            <w:r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  <w:t>libros</w:t>
            </w:r>
            <w:proofErr w:type="spellEnd"/>
          </w:p>
          <w:p w14:paraId="6E56B78F" w14:textId="77777777" w:rsidR="00BF2AA8" w:rsidRDefault="00000000">
            <w:pPr>
              <w:widowControl w:val="0"/>
              <w:spacing w:before="38" w:line="240" w:lineRule="auto"/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</w:pPr>
            <w:proofErr w:type="spellStart"/>
            <w:r>
              <w:rPr>
                <w:rFonts w:ascii="Gungsuh" w:eastAsia="Gungsuh" w:hAnsi="Gungsuh" w:cs="Gungsuh"/>
                <w:color w:val="202124"/>
                <w:sz w:val="16"/>
                <w:szCs w:val="16"/>
              </w:rPr>
              <w:t>一个读书袋</w:t>
            </w:r>
            <w:proofErr w:type="spellEnd"/>
          </w:p>
          <w:p w14:paraId="0FCCDA65" w14:textId="77777777" w:rsidR="00BF2AA8" w:rsidRDefault="00000000">
            <w:pPr>
              <w:widowControl w:val="0"/>
              <w:spacing w:before="38" w:line="240" w:lineRule="auto"/>
              <w:ind w:left="138"/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6432" behindDoc="0" locked="0" layoutInCell="1" hidden="0" allowOverlap="1" wp14:anchorId="776BA2E5" wp14:editId="775522EC">
                  <wp:simplePos x="0" y="0"/>
                  <wp:positionH relativeFrom="column">
                    <wp:posOffset>1114425</wp:posOffset>
                  </wp:positionH>
                  <wp:positionV relativeFrom="paragraph">
                    <wp:posOffset>138562</wp:posOffset>
                  </wp:positionV>
                  <wp:extent cx="685800" cy="859316"/>
                  <wp:effectExtent l="0" t="0" r="0" b="0"/>
                  <wp:wrapSquare wrapText="bothSides" distT="114300" distB="114300" distL="114300" distR="114300"/>
                  <wp:docPr id="1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593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114300" distB="114300" distL="114300" distR="114300" simplePos="0" relativeHeight="251667456" behindDoc="0" locked="0" layoutInCell="1" hidden="0" allowOverlap="1" wp14:anchorId="1829C221" wp14:editId="15093259">
                  <wp:simplePos x="0" y="0"/>
                  <wp:positionH relativeFrom="column">
                    <wp:posOffset>200025</wp:posOffset>
                  </wp:positionH>
                  <wp:positionV relativeFrom="paragraph">
                    <wp:posOffset>138562</wp:posOffset>
                  </wp:positionV>
                  <wp:extent cx="686840" cy="801314"/>
                  <wp:effectExtent l="0" t="0" r="0" b="0"/>
                  <wp:wrapSquare wrapText="bothSides" distT="114300" distB="114300" distL="114300" distR="114300"/>
                  <wp:docPr id="1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40" cy="8013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E30878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9"/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1</w:t>
            </w:r>
            <w:r>
              <w:rPr>
                <w:rFonts w:ascii="Comic Sans MS" w:eastAsia="Comic Sans MS" w:hAnsi="Comic Sans MS" w:cs="Comic Sans MS"/>
                <w:color w:val="000000"/>
                <w:sz w:val="16"/>
                <w:szCs w:val="16"/>
              </w:rPr>
              <w:t xml:space="preserve"> bottle of hand sanitizer (PURELL)  </w:t>
            </w:r>
          </w:p>
          <w:p w14:paraId="60C8AAC6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1" w:line="240" w:lineRule="auto"/>
              <w:ind w:left="129"/>
              <w:rPr>
                <w:rFonts w:ascii="Comic Sans MS" w:eastAsia="Comic Sans MS" w:hAnsi="Comic Sans MS" w:cs="Comic Sans MS"/>
                <w:color w:val="212121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color w:val="212121"/>
                <w:sz w:val="16"/>
                <w:szCs w:val="16"/>
                <w:highlight w:val="white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color w:val="212121"/>
                <w:sz w:val="16"/>
                <w:szCs w:val="16"/>
                <w:highlight w:val="white"/>
              </w:rPr>
              <w:t>botella</w:t>
            </w:r>
            <w:proofErr w:type="spellEnd"/>
            <w:r>
              <w:rPr>
                <w:rFonts w:ascii="Comic Sans MS" w:eastAsia="Comic Sans MS" w:hAnsi="Comic Sans MS" w:cs="Comic Sans MS"/>
                <w:color w:val="212121"/>
                <w:sz w:val="16"/>
                <w:szCs w:val="16"/>
                <w:highlight w:val="white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color w:val="212121"/>
                <w:sz w:val="16"/>
                <w:szCs w:val="16"/>
                <w:highlight w:val="white"/>
              </w:rPr>
              <w:t>desinfectante</w:t>
            </w:r>
            <w:proofErr w:type="spellEnd"/>
            <w:r>
              <w:rPr>
                <w:rFonts w:ascii="Comic Sans MS" w:eastAsia="Comic Sans MS" w:hAnsi="Comic Sans MS" w:cs="Comic Sans MS"/>
                <w:color w:val="212121"/>
                <w:sz w:val="16"/>
                <w:szCs w:val="16"/>
                <w:highlight w:val="white"/>
              </w:rPr>
              <w:t xml:space="preserve"> de manos</w:t>
            </w:r>
            <w:r>
              <w:rPr>
                <w:rFonts w:ascii="Comic Sans MS" w:eastAsia="Comic Sans MS" w:hAnsi="Comic Sans MS" w:cs="Comic Sans MS"/>
                <w:color w:val="212121"/>
                <w:sz w:val="16"/>
                <w:szCs w:val="16"/>
              </w:rPr>
              <w:t xml:space="preserve"> </w:t>
            </w:r>
          </w:p>
          <w:p w14:paraId="0D4C5D34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2" w:line="240" w:lineRule="auto"/>
              <w:ind w:left="120"/>
              <w:rPr>
                <w:color w:val="212121"/>
                <w:sz w:val="16"/>
                <w:szCs w:val="16"/>
              </w:rPr>
            </w:pPr>
            <w:r>
              <w:rPr>
                <w:rFonts w:ascii="Arial Unicode MS" w:eastAsia="Arial Unicode MS" w:hAnsi="Arial Unicode MS" w:cs="Arial Unicode MS"/>
                <w:color w:val="212121"/>
                <w:sz w:val="16"/>
                <w:szCs w:val="16"/>
              </w:rPr>
              <w:t xml:space="preserve">!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212121"/>
                <w:sz w:val="16"/>
                <w:szCs w:val="16"/>
              </w:rPr>
              <w:t>瓶手清洁液</w:t>
            </w:r>
            <w:proofErr w:type="spellEnd"/>
          </w:p>
          <w:p w14:paraId="45A03D40" w14:textId="77777777" w:rsidR="00BF2AA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2" w:line="240" w:lineRule="auto"/>
              <w:ind w:left="120"/>
              <w:rPr>
                <w:color w:val="212121"/>
                <w:sz w:val="16"/>
                <w:szCs w:val="16"/>
                <w:highlight w:val="yellow"/>
              </w:rPr>
            </w:pPr>
            <w:r>
              <w:rPr>
                <w:noProof/>
                <w:color w:val="212121"/>
                <w:sz w:val="16"/>
                <w:szCs w:val="16"/>
                <w:shd w:val="clear" w:color="auto" w:fill="93C47D"/>
              </w:rPr>
              <w:drawing>
                <wp:inline distT="114300" distB="114300" distL="114300" distR="114300" wp14:anchorId="1CDD4951" wp14:editId="705258C0">
                  <wp:extent cx="657287" cy="832326"/>
                  <wp:effectExtent l="0" t="0" r="0" b="0"/>
                  <wp:docPr id="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87" cy="8323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AA8" w14:paraId="74DADA8F" w14:textId="77777777">
        <w:trPr>
          <w:trHeight w:val="1727"/>
        </w:trPr>
        <w:tc>
          <w:tcPr>
            <w:tcW w:w="4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5D2470" w14:textId="77777777" w:rsidR="00BF2AA8" w:rsidRDefault="00000000">
            <w:pPr>
              <w:widowControl w:val="0"/>
              <w:spacing w:line="271" w:lineRule="auto"/>
              <w:ind w:left="132" w:right="793" w:hanging="1"/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2 boxes of Zip baggies (1 large, 1 small)  </w:t>
            </w:r>
          </w:p>
          <w:p w14:paraId="674BC50F" w14:textId="77777777" w:rsidR="00BF2AA8" w:rsidRDefault="00000000">
            <w:pPr>
              <w:widowControl w:val="0"/>
              <w:spacing w:before="261" w:line="240" w:lineRule="auto"/>
              <w:ind w:left="132"/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2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cajas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fundas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 Ziploc (1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grande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, 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pequeña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) </w:t>
            </w:r>
          </w:p>
          <w:p w14:paraId="60D3D1A0" w14:textId="77777777" w:rsidR="00BF2AA8" w:rsidRDefault="00000000">
            <w:pPr>
              <w:widowControl w:val="0"/>
              <w:spacing w:before="286" w:line="240" w:lineRule="auto"/>
              <w:ind w:left="130"/>
              <w:rPr>
                <w:sz w:val="16"/>
                <w:szCs w:val="16"/>
                <w:highlight w:val="white"/>
              </w:rPr>
            </w:pPr>
            <w:r>
              <w:rPr>
                <w:rFonts w:ascii="Arial Unicode MS" w:eastAsia="Arial Unicode MS" w:hAnsi="Arial Unicode MS" w:cs="Arial Unicode MS"/>
                <w:sz w:val="16"/>
                <w:szCs w:val="16"/>
                <w:highlight w:val="white"/>
              </w:rPr>
              <w:t>塑胶袋（</w:t>
            </w: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1 </w:t>
            </w:r>
            <w:r>
              <w:rPr>
                <w:rFonts w:ascii="Arial Unicode MS" w:eastAsia="Arial Unicode MS" w:hAnsi="Arial Unicode MS" w:cs="Arial Unicode MS"/>
                <w:sz w:val="16"/>
                <w:szCs w:val="16"/>
                <w:highlight w:val="white"/>
              </w:rPr>
              <w:t xml:space="preserve">大 </w:t>
            </w: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1 </w:t>
            </w:r>
            <w:r>
              <w:rPr>
                <w:rFonts w:ascii="Arial Unicode MS" w:eastAsia="Arial Unicode MS" w:hAnsi="Arial Unicode MS" w:cs="Arial Unicode MS"/>
                <w:sz w:val="16"/>
                <w:szCs w:val="16"/>
                <w:highlight w:val="white"/>
              </w:rPr>
              <w:t>小）</w:t>
            </w:r>
          </w:p>
          <w:p w14:paraId="391DC6A9" w14:textId="77777777" w:rsidR="00BF2AA8" w:rsidRDefault="00000000">
            <w:pPr>
              <w:widowControl w:val="0"/>
              <w:spacing w:before="286" w:line="240" w:lineRule="auto"/>
              <w:ind w:left="130"/>
              <w:rPr>
                <w:rFonts w:ascii="Comic Sans MS" w:eastAsia="Comic Sans MS" w:hAnsi="Comic Sans MS" w:cs="Comic Sans MS"/>
                <w:color w:val="202124"/>
                <w:sz w:val="16"/>
                <w:szCs w:val="16"/>
              </w:rPr>
            </w:pPr>
            <w:r>
              <w:rPr>
                <w:noProof/>
                <w:sz w:val="16"/>
                <w:szCs w:val="16"/>
                <w:highlight w:val="white"/>
              </w:rPr>
              <w:drawing>
                <wp:inline distT="114300" distB="114300" distL="114300" distR="114300" wp14:anchorId="2223C406" wp14:editId="5123E0D6">
                  <wp:extent cx="899470" cy="520175"/>
                  <wp:effectExtent l="0" t="0" r="0" b="0"/>
                  <wp:docPr id="2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70" cy="520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6"/>
                <w:szCs w:val="16"/>
                <w:highlight w:val="white"/>
              </w:rPr>
              <w:drawing>
                <wp:inline distT="114300" distB="114300" distL="114300" distR="114300" wp14:anchorId="68755698" wp14:editId="7887F1C9">
                  <wp:extent cx="1194745" cy="628165"/>
                  <wp:effectExtent l="0" t="0" r="0" b="0"/>
                  <wp:docPr id="16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745" cy="6281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5B0B93" w14:textId="77777777" w:rsidR="00BF2AA8" w:rsidRDefault="00000000">
            <w:pPr>
              <w:widowControl w:val="0"/>
              <w:spacing w:line="240" w:lineRule="auto"/>
              <w:ind w:left="129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1 roll of paper towels (BOUNTY)  </w:t>
            </w:r>
          </w:p>
          <w:p w14:paraId="2DD7D980" w14:textId="77777777" w:rsidR="00BF2AA8" w:rsidRDefault="00000000">
            <w:pPr>
              <w:widowControl w:val="0"/>
              <w:spacing w:before="41" w:line="240" w:lineRule="auto"/>
              <w:ind w:left="129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rollo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papel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toallas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(BOUNTY) </w:t>
            </w:r>
          </w:p>
          <w:p w14:paraId="4CBFC7D6" w14:textId="77777777" w:rsidR="00BF2AA8" w:rsidRDefault="00000000">
            <w:pPr>
              <w:widowControl w:val="0"/>
              <w:spacing w:before="36" w:line="240" w:lineRule="auto"/>
              <w:ind w:left="125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color w:val="212121"/>
                <w:sz w:val="16"/>
                <w:szCs w:val="16"/>
                <w:highlight w:val="white"/>
              </w:rPr>
              <w:t>"</w:t>
            </w:r>
            <w:proofErr w:type="spellStart"/>
            <w:proofErr w:type="gramStart"/>
            <w:r>
              <w:rPr>
                <w:rFonts w:ascii="Arial Unicode MS" w:eastAsia="Arial Unicode MS" w:hAnsi="Arial Unicode MS" w:cs="Arial Unicode MS"/>
                <w:color w:val="212121"/>
                <w:sz w:val="16"/>
                <w:szCs w:val="16"/>
              </w:rPr>
              <w:t>卷厨房纸巾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(</w:t>
            </w:r>
            <w:proofErr w:type="gram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BOUNTY) </w:t>
            </w:r>
          </w:p>
          <w:p w14:paraId="74622964" w14:textId="77777777" w:rsidR="00BF2AA8" w:rsidRDefault="00000000">
            <w:pPr>
              <w:widowControl w:val="0"/>
              <w:spacing w:before="36" w:line="240" w:lineRule="auto"/>
              <w:ind w:left="125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noProof/>
                <w:sz w:val="16"/>
                <w:szCs w:val="16"/>
              </w:rPr>
              <w:drawing>
                <wp:inline distT="114300" distB="114300" distL="114300" distR="114300" wp14:anchorId="1253B3CB" wp14:editId="30252B51">
                  <wp:extent cx="632770" cy="1017395"/>
                  <wp:effectExtent l="0" t="0" r="0" b="0"/>
                  <wp:docPr id="9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770" cy="10173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AA8" w14:paraId="31B9F9C2" w14:textId="77777777">
        <w:trPr>
          <w:trHeight w:val="1727"/>
        </w:trPr>
        <w:tc>
          <w:tcPr>
            <w:tcW w:w="45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FF9C42" w14:textId="77777777" w:rsidR="00BF2AA8" w:rsidRDefault="00000000">
            <w:pPr>
              <w:widowControl w:val="0"/>
              <w:spacing w:line="240" w:lineRule="auto"/>
              <w:ind w:left="139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lastRenderedPageBreak/>
              <w:t>1 pack of Elmer’s glue sticks</w:t>
            </w: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</w:t>
            </w:r>
          </w:p>
          <w:p w14:paraId="0B1A50A5" w14:textId="77777777" w:rsidR="00BF2AA8" w:rsidRDefault="00000000">
            <w:pPr>
              <w:widowControl w:val="0"/>
              <w:spacing w:before="62" w:line="240" w:lineRule="auto"/>
              <w:ind w:left="139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paquete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 xml:space="preserve"> de Elmer’s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  <w:highlight w:val="white"/>
              </w:rPr>
              <w:t>pegamento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</w:t>
            </w:r>
          </w:p>
          <w:p w14:paraId="0B94740E" w14:textId="77777777" w:rsidR="00BF2AA8" w:rsidRDefault="00000000">
            <w:pPr>
              <w:widowControl w:val="0"/>
              <w:spacing w:before="191" w:line="240" w:lineRule="auto"/>
              <w:ind w:left="142"/>
              <w:rPr>
                <w:color w:val="202124"/>
                <w:sz w:val="16"/>
                <w:szCs w:val="16"/>
                <w:highlight w:val="yellow"/>
              </w:rPr>
            </w:pPr>
            <w:r>
              <w:rPr>
                <w:rFonts w:ascii="Cambria" w:eastAsia="Cambria" w:hAnsi="Cambria" w:cs="Cambria"/>
                <w:color w:val="202124"/>
                <w:sz w:val="16"/>
                <w:szCs w:val="16"/>
              </w:rPr>
              <w:t xml:space="preserve">1 </w:t>
            </w:r>
            <w:r>
              <w:rPr>
                <w:rFonts w:ascii="Arial Unicode MS" w:eastAsia="Arial Unicode MS" w:hAnsi="Arial Unicode MS" w:cs="Arial Unicode MS"/>
                <w:color w:val="202124"/>
                <w:sz w:val="16"/>
                <w:szCs w:val="16"/>
              </w:rPr>
              <w:t xml:space="preserve">包 </w:t>
            </w:r>
            <w:r>
              <w:rPr>
                <w:rFonts w:ascii="Cambria" w:eastAsia="Cambria" w:hAnsi="Cambria" w:cs="Cambria"/>
                <w:color w:val="202124"/>
                <w:sz w:val="16"/>
                <w:szCs w:val="16"/>
              </w:rPr>
              <w:t xml:space="preserve">Elmer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202124"/>
                <w:sz w:val="16"/>
                <w:szCs w:val="16"/>
              </w:rPr>
              <w:t>胶棒</w:t>
            </w:r>
            <w:proofErr w:type="spellEnd"/>
            <w:r>
              <w:rPr>
                <w:noProof/>
                <w:color w:val="202124"/>
                <w:sz w:val="16"/>
                <w:szCs w:val="16"/>
                <w:shd w:val="clear" w:color="auto" w:fill="F8F9FA"/>
              </w:rPr>
              <w:drawing>
                <wp:inline distT="114300" distB="114300" distL="114300" distR="114300" wp14:anchorId="1CFBA196" wp14:editId="7C72C531">
                  <wp:extent cx="709787" cy="1010544"/>
                  <wp:effectExtent l="0" t="0" r="0" b="0"/>
                  <wp:docPr id="11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787" cy="10105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34F3B5" w14:textId="77777777" w:rsidR="00BF2AA8" w:rsidRDefault="00000000">
            <w:pPr>
              <w:widowControl w:val="0"/>
              <w:spacing w:line="240" w:lineRule="auto"/>
              <w:ind w:left="133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1 pack of pencil erasers </w:t>
            </w:r>
          </w:p>
          <w:p w14:paraId="5F76508D" w14:textId="77777777" w:rsidR="00BF2AA8" w:rsidRDefault="00000000">
            <w:pPr>
              <w:widowControl w:val="0"/>
              <w:spacing w:before="55" w:line="240" w:lineRule="auto"/>
              <w:ind w:left="133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1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paquete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de </w:t>
            </w:r>
            <w:proofErr w:type="spell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borradores</w:t>
            </w:r>
            <w:proofErr w:type="spell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 </w:t>
            </w:r>
          </w:p>
          <w:p w14:paraId="58FD1D58" w14:textId="77777777" w:rsidR="00BF2AA8" w:rsidRDefault="00000000">
            <w:pPr>
              <w:widowControl w:val="0"/>
              <w:spacing w:before="252" w:line="240" w:lineRule="auto"/>
              <w:ind w:left="132"/>
              <w:rPr>
                <w:sz w:val="16"/>
                <w:szCs w:val="16"/>
              </w:rPr>
            </w:pPr>
            <w:r>
              <w:rPr>
                <w:rFonts w:ascii="Cambria" w:eastAsia="Cambria" w:hAnsi="Cambria" w:cs="Cambria"/>
                <w:color w:val="202124"/>
                <w:sz w:val="16"/>
                <w:szCs w:val="16"/>
                <w:shd w:val="clear" w:color="auto" w:fill="F8F9FA"/>
              </w:rPr>
              <w:t xml:space="preserve">1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202124"/>
                <w:sz w:val="16"/>
                <w:szCs w:val="16"/>
                <w:shd w:val="clear" w:color="auto" w:fill="F8F9FA"/>
              </w:rPr>
              <w:t>套橡皮擦</w:t>
            </w:r>
            <w:proofErr w:type="spellEnd"/>
          </w:p>
          <w:p w14:paraId="015B96EF" w14:textId="77777777" w:rsidR="00BF2AA8" w:rsidRDefault="00000000">
            <w:pPr>
              <w:widowControl w:val="0"/>
              <w:spacing w:before="365" w:line="240" w:lineRule="auto"/>
              <w:ind w:left="135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A03D080" wp14:editId="5F62A753">
                  <wp:extent cx="957197" cy="957197"/>
                  <wp:effectExtent l="0" t="0" r="0" b="0"/>
                  <wp:docPr id="7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197" cy="9571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6B9F969" wp14:editId="07A21E52">
                  <wp:extent cx="1089970" cy="779978"/>
                  <wp:effectExtent l="0" t="0" r="0" b="0"/>
                  <wp:docPr id="13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970" cy="7799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AF6464" w14:textId="77777777" w:rsidR="00BF2AA8" w:rsidRDefault="00BF2AA8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16"/>
          <w:szCs w:val="16"/>
        </w:rPr>
      </w:pPr>
    </w:p>
    <w:p w14:paraId="51AB184C" w14:textId="77777777" w:rsidR="00BF2AA8" w:rsidRDefault="00BF2AA8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16"/>
          <w:szCs w:val="16"/>
        </w:rPr>
      </w:pPr>
    </w:p>
    <w:p w14:paraId="2BCFF42D" w14:textId="77777777" w:rsidR="00BF2AA8" w:rsidRDefault="00BF2AA8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16"/>
          <w:szCs w:val="16"/>
        </w:rPr>
      </w:pPr>
    </w:p>
    <w:p w14:paraId="63D730A5" w14:textId="77777777" w:rsidR="00BF2AA8" w:rsidRDefault="00BF2AA8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202124"/>
          <w:sz w:val="16"/>
          <w:szCs w:val="16"/>
        </w:rPr>
      </w:pPr>
    </w:p>
    <w:sectPr w:rsidR="00BF2AA8">
      <w:pgSz w:w="12240" w:h="15840"/>
      <w:pgMar w:top="729" w:right="691" w:bottom="2697" w:left="691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altName w:val="Arial"/>
    <w:panose1 w:val="020B0604020202020204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2AA8"/>
    <w:rsid w:val="00BF2AA8"/>
    <w:rsid w:val="00E63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25F086"/>
  <w15:docId w15:val="{BA57DBBE-207D-4A7E-8E0F-EF11D8D635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287</Words>
  <Characters>1640</Characters>
  <Application>Microsoft Office Word</Application>
  <DocSecurity>0</DocSecurity>
  <Lines>13</Lines>
  <Paragraphs>3</Paragraphs>
  <ScaleCrop>false</ScaleCrop>
  <Company>New York City Department of Education</Company>
  <LinksUpToDate>false</LinksUpToDate>
  <CharactersWithSpaces>1924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Antameng Nicodemus</cp:lastModifiedBy>
  <cp:revision>2</cp:revision>
  <dcterms:created xsi:type="dcterms:W3CDTF">2023-08-14T17:51:00Z</dcterms:created>
  <dcterms:modified xsi:type="dcterms:W3CDTF">2023-08-14T17:51:00Z</dcterms:modified>
</cp:coreProperties>
</file>